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435" w:rsidRPr="00B16EA0" w:rsidRDefault="00547435" w:rsidP="00B16EA0">
      <w:pPr>
        <w:jc w:val="both"/>
        <w:rPr>
          <w:rFonts w:ascii="Times New Roman" w:hAnsi="Times New Roman"/>
          <w:sz w:val="28"/>
          <w:szCs w:val="28"/>
        </w:rPr>
      </w:pPr>
      <w:r w:rsidRPr="00B16EA0">
        <w:rPr>
          <w:rFonts w:ascii="Times New Roman" w:hAnsi="Times New Roman"/>
          <w:sz w:val="28"/>
          <w:szCs w:val="28"/>
        </w:rPr>
        <w:t xml:space="preserve">"Как социальное явление коррупция достаточно многолика и многогранна. Коррупция проявляется в совершении: </w:t>
      </w:r>
    </w:p>
    <w:p w:rsidR="00547435" w:rsidRPr="00B16EA0" w:rsidRDefault="00547435" w:rsidP="00B16EA0">
      <w:pPr>
        <w:jc w:val="both"/>
        <w:rPr>
          <w:rFonts w:ascii="Times New Roman" w:hAnsi="Times New Roman"/>
          <w:sz w:val="28"/>
          <w:szCs w:val="28"/>
        </w:rPr>
      </w:pPr>
      <w:r w:rsidRPr="00B16EA0">
        <w:rPr>
          <w:rFonts w:ascii="Times New Roman" w:hAnsi="Times New Roman"/>
          <w:sz w:val="28"/>
          <w:szCs w:val="28"/>
        </w:rPr>
        <w:t xml:space="preserve">    - преступлений коррупционной направленности (хищение материальных и денежных средств с использованием служебного положения, дача взятки, получение взятки, коммерческий подкуп и т.д.); </w:t>
      </w:r>
    </w:p>
    <w:p w:rsidR="00547435" w:rsidRPr="00B16EA0" w:rsidRDefault="00547435" w:rsidP="00B16EA0">
      <w:pPr>
        <w:jc w:val="both"/>
        <w:rPr>
          <w:rFonts w:ascii="Times New Roman" w:hAnsi="Times New Roman"/>
          <w:sz w:val="28"/>
          <w:szCs w:val="28"/>
        </w:rPr>
      </w:pPr>
      <w:r w:rsidRPr="00B16EA0">
        <w:rPr>
          <w:rFonts w:ascii="Times New Roman" w:hAnsi="Times New Roman"/>
          <w:sz w:val="28"/>
          <w:szCs w:val="28"/>
        </w:rPr>
        <w:t xml:space="preserve">    - административных правонарушений (мелкое хищение материальных и денежных средств с использованием служебного положения, нецелевое использование бюджетных средств и средств внебюджетных фондов и другие составы, подпадающие под составы Кодекса Российской Федерации об административных правонарушениях); </w:t>
      </w:r>
    </w:p>
    <w:p w:rsidR="00547435" w:rsidRPr="00B16EA0" w:rsidRDefault="00547435" w:rsidP="00B16EA0">
      <w:pPr>
        <w:jc w:val="both"/>
        <w:rPr>
          <w:rFonts w:ascii="Times New Roman" w:hAnsi="Times New Roman"/>
          <w:sz w:val="28"/>
          <w:szCs w:val="28"/>
        </w:rPr>
      </w:pPr>
      <w:r w:rsidRPr="00B16EA0">
        <w:rPr>
          <w:rFonts w:ascii="Times New Roman" w:hAnsi="Times New Roman"/>
          <w:sz w:val="28"/>
          <w:szCs w:val="28"/>
        </w:rPr>
        <w:t xml:space="preserve">    - дисциплинарных правонарушений, т.е. использовании своего статуса для получения некоторых преимуществ, за которое предусмотрено дисциплинарное взыскание; </w:t>
      </w:r>
    </w:p>
    <w:p w:rsidR="00547435" w:rsidRPr="00B16EA0" w:rsidRDefault="00547435" w:rsidP="00B16EA0">
      <w:pPr>
        <w:jc w:val="both"/>
        <w:rPr>
          <w:rFonts w:ascii="Times New Roman" w:hAnsi="Times New Roman"/>
          <w:sz w:val="28"/>
          <w:szCs w:val="28"/>
        </w:rPr>
      </w:pPr>
      <w:r w:rsidRPr="00B16EA0">
        <w:rPr>
          <w:rFonts w:ascii="Times New Roman" w:hAnsi="Times New Roman"/>
          <w:sz w:val="28"/>
          <w:szCs w:val="28"/>
        </w:rPr>
        <w:t xml:space="preserve">      - запрещенных гражданско-правовых сделок (например, принятие в дар или дарение подарков, оказание услуг госслужащему третьими лицами). </w:t>
      </w:r>
    </w:p>
    <w:p w:rsidR="00547435" w:rsidRPr="00B16EA0" w:rsidRDefault="00547435" w:rsidP="00B16EA0">
      <w:pPr>
        <w:jc w:val="both"/>
        <w:rPr>
          <w:rFonts w:ascii="Times New Roman" w:hAnsi="Times New Roman"/>
          <w:sz w:val="28"/>
          <w:szCs w:val="28"/>
        </w:rPr>
      </w:pPr>
      <w:r w:rsidRPr="00B16EA0">
        <w:rPr>
          <w:rFonts w:ascii="Times New Roman" w:hAnsi="Times New Roman"/>
          <w:sz w:val="28"/>
          <w:szCs w:val="28"/>
        </w:rPr>
        <w:t xml:space="preserve">   За совершение коррупционных правонарушений граждане несут уголовную, административную, гражданско-правовую и дисциплинарную ответственность в соответствии с законодательством Российской Федерации. </w:t>
      </w:r>
    </w:p>
    <w:p w:rsidR="00547435" w:rsidRPr="00B16EA0" w:rsidRDefault="00547435" w:rsidP="00B16EA0">
      <w:pPr>
        <w:jc w:val="both"/>
        <w:rPr>
          <w:rFonts w:ascii="Times New Roman" w:hAnsi="Times New Roman"/>
          <w:sz w:val="28"/>
          <w:szCs w:val="28"/>
        </w:rPr>
      </w:pPr>
      <w:r w:rsidRPr="00B16EA0">
        <w:rPr>
          <w:rFonts w:ascii="Times New Roman" w:hAnsi="Times New Roman"/>
          <w:sz w:val="28"/>
          <w:szCs w:val="28"/>
        </w:rPr>
        <w:t xml:space="preserve">      Лицо, совершившее коррупционное правонарушение, по решению суда может быть лишено в соответствии с законодательством Российской Федерации права занимать определенные должности государственной и муниципальной службы.» </w:t>
      </w:r>
    </w:p>
    <w:sectPr w:rsidR="00547435" w:rsidRPr="00B16EA0" w:rsidSect="000C4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599B"/>
    <w:rsid w:val="000C482C"/>
    <w:rsid w:val="0015599B"/>
    <w:rsid w:val="004F0886"/>
    <w:rsid w:val="00547435"/>
    <w:rsid w:val="00B16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198</Words>
  <Characters>1132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Прокуратура</cp:lastModifiedBy>
  <cp:revision>2</cp:revision>
  <dcterms:created xsi:type="dcterms:W3CDTF">2016-09-11T12:17:00Z</dcterms:created>
  <dcterms:modified xsi:type="dcterms:W3CDTF">2016-09-11T12:17:00Z</dcterms:modified>
</cp:coreProperties>
</file>